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98FB" w14:textId="77777777" w:rsidR="006803B3" w:rsidRDefault="00875E15">
      <w:pPr>
        <w:spacing w:after="0"/>
        <w:ind w:left="213"/>
        <w:jc w:val="center"/>
      </w:pPr>
      <w:r>
        <w:rPr>
          <w:rFonts w:ascii="Times New Roman" w:eastAsia="Times New Roman" w:hAnsi="Times New Roman" w:cs="Times New Roman"/>
          <w:sz w:val="52"/>
        </w:rPr>
        <w:t>COMUNE Dl PEDARA</w:t>
      </w:r>
    </w:p>
    <w:p w14:paraId="610EAE6C" w14:textId="77777777" w:rsidR="006803B3" w:rsidRDefault="00875E15">
      <w:pPr>
        <w:spacing w:after="6"/>
        <w:ind w:left="251" w:right="538" w:hanging="10"/>
        <w:jc w:val="center"/>
      </w:pPr>
      <w:r>
        <w:rPr>
          <w:sz w:val="42"/>
        </w:rPr>
        <w:t>(CITTA METROPOLITANA Dl CATANIA)</w:t>
      </w:r>
    </w:p>
    <w:p w14:paraId="0B464BE4" w14:textId="77777777" w:rsidR="006803B3" w:rsidRDefault="00875E15">
      <w:pPr>
        <w:pStyle w:val="Titolo1"/>
      </w:pPr>
      <w:r>
        <w:t>AVVISO</w:t>
      </w:r>
    </w:p>
    <w:p w14:paraId="2CF553B8" w14:textId="77777777" w:rsidR="00BA3919" w:rsidRDefault="000C6376" w:rsidP="000C6376">
      <w:pPr>
        <w:pStyle w:val="Titolo2"/>
        <w:ind w:left="0" w:firstLine="0"/>
        <w:jc w:val="center"/>
      </w:pPr>
      <w:r>
        <w:t xml:space="preserve">ATTIVAZIONE </w:t>
      </w:r>
      <w:r w:rsidR="00875E15">
        <w:t xml:space="preserve">SERVIZIO Dl MENSA SCOLASTICA </w:t>
      </w:r>
      <w:r w:rsidR="00BA3919">
        <w:t xml:space="preserve">  </w:t>
      </w:r>
    </w:p>
    <w:p w14:paraId="22DA1776" w14:textId="0A3A0790" w:rsidR="000C6376" w:rsidRDefault="00875E15" w:rsidP="000C6376">
      <w:pPr>
        <w:pStyle w:val="Titolo2"/>
        <w:ind w:left="0" w:firstLine="0"/>
        <w:jc w:val="center"/>
      </w:pPr>
      <w:r>
        <w:t>20</w:t>
      </w:r>
      <w:r w:rsidR="000577D4">
        <w:t>2</w:t>
      </w:r>
      <w:r w:rsidR="00F60B47">
        <w:t>5</w:t>
      </w:r>
      <w:r w:rsidR="00BA3919">
        <w:t xml:space="preserve"> - </w:t>
      </w:r>
      <w:r>
        <w:t>202</w:t>
      </w:r>
      <w:r w:rsidR="00F60B47">
        <w:t>6</w:t>
      </w:r>
      <w:r>
        <w:t xml:space="preserve"> </w:t>
      </w:r>
    </w:p>
    <w:p w14:paraId="3B3A7E3B" w14:textId="10BC7D55" w:rsidR="004B0372" w:rsidRPr="00BA3919" w:rsidRDefault="00875E15" w:rsidP="00BA3919">
      <w:pPr>
        <w:spacing w:line="276" w:lineRule="auto"/>
        <w:ind w:right="85" w:firstLine="709"/>
        <w:jc w:val="both"/>
        <w:rPr>
          <w:rFonts w:eastAsia="Times New Roman" w:cs="Times New Roman"/>
          <w:i/>
          <w:iCs/>
          <w:sz w:val="32"/>
          <w:szCs w:val="32"/>
          <w:lang w:eastAsia="ar-SA"/>
        </w:rPr>
      </w:pPr>
      <w:r>
        <w:rPr>
          <w:sz w:val="38"/>
        </w:rPr>
        <w:t xml:space="preserve">Si porta a conoscenza </w:t>
      </w:r>
      <w:r w:rsidR="00F60B47">
        <w:rPr>
          <w:sz w:val="38"/>
        </w:rPr>
        <w:t xml:space="preserve">dei </w:t>
      </w:r>
      <w:r w:rsidR="00F60B47" w:rsidRPr="00F60B47">
        <w:rPr>
          <w:sz w:val="38"/>
        </w:rPr>
        <w:t xml:space="preserve">genitori interessati </w:t>
      </w:r>
      <w:proofErr w:type="gramStart"/>
      <w:r w:rsidR="00F60B47" w:rsidRPr="00F60B47">
        <w:rPr>
          <w:sz w:val="38"/>
        </w:rPr>
        <w:t>ad  usufruire</w:t>
      </w:r>
      <w:proofErr w:type="gramEnd"/>
      <w:r w:rsidR="00F60B47" w:rsidRPr="00F60B47">
        <w:rPr>
          <w:sz w:val="38"/>
        </w:rPr>
        <w:t xml:space="preserve"> del servizio mensa per l’anno scolastico 2025/2026 </w:t>
      </w:r>
      <w:r w:rsidR="004B0372">
        <w:rPr>
          <w:sz w:val="38"/>
        </w:rPr>
        <w:t>di</w:t>
      </w:r>
      <w:r w:rsidR="00F60B47" w:rsidRPr="00F60B47">
        <w:rPr>
          <w:sz w:val="38"/>
        </w:rPr>
        <w:t xml:space="preserve"> procedere all’iscrizione dei propri figli</w:t>
      </w:r>
      <w:r w:rsidR="004B0372">
        <w:rPr>
          <w:sz w:val="38"/>
        </w:rPr>
        <w:t xml:space="preserve"> attraverso </w:t>
      </w:r>
      <w:r w:rsidR="00BA3919">
        <w:rPr>
          <w:sz w:val="38"/>
        </w:rPr>
        <w:t>il</w:t>
      </w:r>
      <w:r w:rsidR="004B0372">
        <w:rPr>
          <w:sz w:val="38"/>
        </w:rPr>
        <w:t xml:space="preserve"> </w:t>
      </w:r>
      <w:proofErr w:type="gramStart"/>
      <w:r w:rsidR="004B0372">
        <w:rPr>
          <w:sz w:val="38"/>
        </w:rPr>
        <w:t xml:space="preserve">link: </w:t>
      </w:r>
      <w:r w:rsidR="004B0372">
        <w:rPr>
          <w:rFonts w:eastAsia="Times New Roman" w:cs="Times New Roman"/>
          <w:i/>
          <w:iCs/>
          <w:lang w:eastAsia="ar-SA"/>
        </w:rPr>
        <w:t xml:space="preserve">  </w:t>
      </w:r>
      <w:proofErr w:type="gramEnd"/>
      <w:r w:rsidR="004B0372" w:rsidRPr="00BA3919">
        <w:rPr>
          <w:rFonts w:eastAsia="Times New Roman" w:cs="Times New Roman"/>
          <w:i/>
          <w:iCs/>
          <w:sz w:val="32"/>
          <w:szCs w:val="32"/>
          <w:lang w:eastAsia="ar-SA"/>
        </w:rPr>
        <w:fldChar w:fldCharType="begin"/>
      </w:r>
      <w:r w:rsidR="004B0372" w:rsidRPr="00BA3919">
        <w:rPr>
          <w:rFonts w:eastAsia="Times New Roman" w:cs="Times New Roman"/>
          <w:i/>
          <w:iCs/>
          <w:sz w:val="32"/>
          <w:szCs w:val="32"/>
          <w:lang w:eastAsia="ar-SA"/>
        </w:rPr>
        <w:instrText>HYPERLINK "https://www.telemoney.cloud/comune-pedara" \t "_blank"</w:instrText>
      </w:r>
      <w:r w:rsidR="004B0372" w:rsidRPr="00BA3919">
        <w:rPr>
          <w:rFonts w:eastAsia="Times New Roman" w:cs="Times New Roman"/>
          <w:i/>
          <w:iCs/>
          <w:sz w:val="32"/>
          <w:szCs w:val="32"/>
          <w:lang w:eastAsia="ar-SA"/>
        </w:rPr>
      </w:r>
      <w:r w:rsidR="004B0372" w:rsidRPr="00BA3919">
        <w:rPr>
          <w:rFonts w:eastAsia="Times New Roman" w:cs="Times New Roman"/>
          <w:i/>
          <w:iCs/>
          <w:sz w:val="32"/>
          <w:szCs w:val="32"/>
          <w:lang w:eastAsia="ar-SA"/>
        </w:rPr>
        <w:fldChar w:fldCharType="separate"/>
      </w:r>
      <w:r w:rsidR="004B0372" w:rsidRPr="00BA3919">
        <w:rPr>
          <w:rStyle w:val="Collegamentoipertestuale"/>
          <w:rFonts w:eastAsia="Times New Roman" w:cs="Times New Roman"/>
          <w:i/>
          <w:iCs/>
          <w:sz w:val="32"/>
          <w:szCs w:val="32"/>
          <w:lang w:eastAsia="ar-SA"/>
        </w:rPr>
        <w:t>https://www.telemoney.cloud/comune-pedara</w:t>
      </w:r>
      <w:r w:rsidR="004B0372" w:rsidRPr="00BA3919">
        <w:rPr>
          <w:rFonts w:eastAsia="Times New Roman" w:cs="Times New Roman"/>
          <w:i/>
          <w:iCs/>
          <w:sz w:val="32"/>
          <w:szCs w:val="32"/>
          <w:lang w:eastAsia="ar-SA"/>
        </w:rPr>
        <w:fldChar w:fldCharType="end"/>
      </w:r>
      <w:r w:rsidR="004B0372" w:rsidRPr="00BA3919">
        <w:rPr>
          <w:rFonts w:eastAsia="Times New Roman" w:cs="Times New Roman"/>
          <w:i/>
          <w:iCs/>
          <w:sz w:val="32"/>
          <w:szCs w:val="32"/>
          <w:lang w:eastAsia="ar-SA"/>
        </w:rPr>
        <w:t xml:space="preserve">  </w:t>
      </w:r>
    </w:p>
    <w:p w14:paraId="23C2D519" w14:textId="5FB7BC5E" w:rsidR="000C6376" w:rsidRPr="00BA3919" w:rsidRDefault="004B0372" w:rsidP="00BA3919">
      <w:pPr>
        <w:spacing w:line="360" w:lineRule="auto"/>
        <w:ind w:right="85"/>
        <w:jc w:val="center"/>
        <w:rPr>
          <w:b/>
          <w:bCs/>
          <w:sz w:val="38"/>
          <w:u w:val="single"/>
        </w:rPr>
      </w:pPr>
      <w:r w:rsidRPr="00BA3919">
        <w:rPr>
          <w:b/>
          <w:bCs/>
          <w:sz w:val="38"/>
          <w:u w:val="single"/>
        </w:rPr>
        <w:t>IL SERVIZIO MENSA SI ATTIVERÀ IN DATA  20/10/2025</w:t>
      </w:r>
    </w:p>
    <w:p w14:paraId="18CC6080" w14:textId="2CA87C4F" w:rsidR="00F60B47" w:rsidRPr="00BA3919" w:rsidRDefault="00F60B47" w:rsidP="00BA3919">
      <w:pPr>
        <w:spacing w:after="62" w:line="276" w:lineRule="auto"/>
        <w:ind w:right="9"/>
        <w:jc w:val="both"/>
        <w:rPr>
          <w:sz w:val="36"/>
          <w:szCs w:val="36"/>
        </w:rPr>
      </w:pPr>
      <w:r w:rsidRPr="00BA3919">
        <w:rPr>
          <w:sz w:val="36"/>
          <w:szCs w:val="36"/>
        </w:rPr>
        <w:t xml:space="preserve">La </w:t>
      </w:r>
      <w:r w:rsidR="00875E15" w:rsidRPr="00BA3919">
        <w:rPr>
          <w:sz w:val="36"/>
          <w:szCs w:val="36"/>
        </w:rPr>
        <w:t xml:space="preserve">quota di compartecipazione </w:t>
      </w:r>
      <w:r w:rsidRPr="00BA3919">
        <w:rPr>
          <w:sz w:val="36"/>
          <w:szCs w:val="36"/>
        </w:rPr>
        <w:t xml:space="preserve">per singolo pasto è </w:t>
      </w:r>
      <w:proofErr w:type="gramStart"/>
      <w:r w:rsidRPr="00BA3919">
        <w:rPr>
          <w:sz w:val="36"/>
          <w:szCs w:val="36"/>
        </w:rPr>
        <w:t xml:space="preserve">di </w:t>
      </w:r>
      <w:r w:rsidR="00875E15" w:rsidRPr="00BA3919">
        <w:rPr>
          <w:sz w:val="36"/>
          <w:szCs w:val="36"/>
        </w:rPr>
        <w:t xml:space="preserve"> </w:t>
      </w:r>
      <w:r w:rsidR="00C74FA8" w:rsidRPr="00BA3919">
        <w:rPr>
          <w:b/>
          <w:bCs/>
          <w:sz w:val="36"/>
          <w:szCs w:val="36"/>
        </w:rPr>
        <w:t>€</w:t>
      </w:r>
      <w:proofErr w:type="gramEnd"/>
      <w:r w:rsidR="00C74FA8" w:rsidRPr="00BA3919">
        <w:rPr>
          <w:b/>
          <w:bCs/>
          <w:sz w:val="36"/>
          <w:szCs w:val="36"/>
        </w:rPr>
        <w:t>.3,</w:t>
      </w:r>
      <w:r w:rsidR="00D23E03" w:rsidRPr="00BA3919">
        <w:rPr>
          <w:b/>
          <w:bCs/>
          <w:sz w:val="36"/>
          <w:szCs w:val="36"/>
        </w:rPr>
        <w:t>5</w:t>
      </w:r>
      <w:r w:rsidR="00C74FA8" w:rsidRPr="00BA3919">
        <w:rPr>
          <w:b/>
          <w:bCs/>
          <w:sz w:val="36"/>
          <w:szCs w:val="36"/>
        </w:rPr>
        <w:t>0</w:t>
      </w:r>
      <w:r w:rsidR="00C74FA8" w:rsidRPr="00BA3919">
        <w:rPr>
          <w:sz w:val="36"/>
          <w:szCs w:val="36"/>
        </w:rPr>
        <w:t xml:space="preserve"> </w:t>
      </w:r>
    </w:p>
    <w:p w14:paraId="49A83A38" w14:textId="77777777" w:rsidR="00C57859" w:rsidRDefault="00C57859" w:rsidP="00BA3919">
      <w:pPr>
        <w:spacing w:after="62" w:line="276" w:lineRule="auto"/>
        <w:ind w:right="9"/>
        <w:jc w:val="both"/>
        <w:rPr>
          <w:sz w:val="36"/>
          <w:szCs w:val="36"/>
        </w:rPr>
      </w:pPr>
    </w:p>
    <w:p w14:paraId="6BC909A3" w14:textId="77777777" w:rsidR="00C57859" w:rsidRPr="00BA3919" w:rsidRDefault="00C57859" w:rsidP="00C57859">
      <w:pPr>
        <w:spacing w:after="0" w:line="240" w:lineRule="auto"/>
        <w:ind w:left="3544" w:right="85"/>
        <w:jc w:val="center"/>
        <w:rPr>
          <w:sz w:val="30"/>
          <w:szCs w:val="30"/>
        </w:rPr>
      </w:pPr>
      <w:r w:rsidRPr="00BA3919">
        <w:rPr>
          <w:sz w:val="30"/>
          <w:szCs w:val="30"/>
        </w:rPr>
        <w:t>IL RESPONSABILE del SETTORE VII</w:t>
      </w:r>
    </w:p>
    <w:p w14:paraId="1A83B62B" w14:textId="135CF928" w:rsidR="00C57859" w:rsidRPr="00BA3919" w:rsidRDefault="00C57859" w:rsidP="00C57859">
      <w:pPr>
        <w:spacing w:after="0" w:line="240" w:lineRule="auto"/>
        <w:ind w:left="3544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F.to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Pr="00BA3919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gramEnd"/>
      <w:r w:rsidRPr="00BA3919">
        <w:rPr>
          <w:rFonts w:ascii="Times New Roman" w:eastAsia="Times New Roman" w:hAnsi="Times New Roman" w:cs="Times New Roman"/>
          <w:sz w:val="30"/>
          <w:szCs w:val="30"/>
        </w:rPr>
        <w:t>Dott. Ing. Pietro Rapisarda)</w:t>
      </w:r>
    </w:p>
    <w:p w14:paraId="6742E89B" w14:textId="77777777" w:rsidR="00C57859" w:rsidRDefault="00C57859" w:rsidP="00BA3919">
      <w:pPr>
        <w:spacing w:after="62" w:line="276" w:lineRule="auto"/>
        <w:ind w:right="9"/>
        <w:jc w:val="both"/>
        <w:rPr>
          <w:sz w:val="36"/>
          <w:szCs w:val="36"/>
        </w:rPr>
      </w:pPr>
    </w:p>
    <w:p w14:paraId="0284DFDD" w14:textId="77777777" w:rsidR="00C57859" w:rsidRDefault="00C57859" w:rsidP="00BA3919">
      <w:pPr>
        <w:spacing w:after="62" w:line="276" w:lineRule="auto"/>
        <w:ind w:right="9"/>
        <w:jc w:val="both"/>
        <w:rPr>
          <w:sz w:val="30"/>
          <w:szCs w:val="30"/>
        </w:rPr>
      </w:pPr>
    </w:p>
    <w:p w14:paraId="3A977C5A" w14:textId="77777777" w:rsidR="00C57859" w:rsidRDefault="00C57859" w:rsidP="00BA3919">
      <w:pPr>
        <w:spacing w:after="62" w:line="276" w:lineRule="auto"/>
        <w:ind w:right="9"/>
        <w:jc w:val="both"/>
        <w:rPr>
          <w:sz w:val="30"/>
          <w:szCs w:val="30"/>
        </w:rPr>
      </w:pPr>
    </w:p>
    <w:p w14:paraId="386BAE03" w14:textId="77777777" w:rsidR="00C57859" w:rsidRDefault="00C57859" w:rsidP="00BA3919">
      <w:pPr>
        <w:spacing w:after="62" w:line="276" w:lineRule="auto"/>
        <w:ind w:right="9"/>
        <w:jc w:val="both"/>
        <w:rPr>
          <w:sz w:val="30"/>
          <w:szCs w:val="30"/>
        </w:rPr>
      </w:pPr>
    </w:p>
    <w:p w14:paraId="034C58CC" w14:textId="77777777" w:rsidR="00C57859" w:rsidRDefault="00C57859" w:rsidP="00BA3919">
      <w:pPr>
        <w:spacing w:after="62" w:line="276" w:lineRule="auto"/>
        <w:ind w:right="9"/>
        <w:jc w:val="both"/>
        <w:rPr>
          <w:sz w:val="30"/>
          <w:szCs w:val="30"/>
        </w:rPr>
      </w:pPr>
    </w:p>
    <w:p w14:paraId="00BAC3EA" w14:textId="77777777" w:rsidR="00C57859" w:rsidRDefault="00C57859" w:rsidP="00BA3919">
      <w:pPr>
        <w:spacing w:after="62" w:line="276" w:lineRule="auto"/>
        <w:ind w:right="9"/>
        <w:jc w:val="both"/>
        <w:rPr>
          <w:sz w:val="30"/>
          <w:szCs w:val="30"/>
        </w:rPr>
      </w:pPr>
    </w:p>
    <w:p w14:paraId="229DDF68" w14:textId="17FA951E" w:rsidR="00B30229" w:rsidRPr="00C57859" w:rsidRDefault="00B30229" w:rsidP="00BA3919">
      <w:pPr>
        <w:spacing w:after="62" w:line="276" w:lineRule="auto"/>
        <w:ind w:right="9"/>
        <w:jc w:val="both"/>
        <w:rPr>
          <w:sz w:val="30"/>
          <w:szCs w:val="30"/>
        </w:rPr>
      </w:pPr>
      <w:r w:rsidRPr="00C57859">
        <w:rPr>
          <w:sz w:val="30"/>
          <w:szCs w:val="30"/>
        </w:rPr>
        <w:t>Call Center attivo dal lunedì al venerdì</w:t>
      </w:r>
    </w:p>
    <w:p w14:paraId="1D90698E" w14:textId="3474C45C" w:rsidR="00B30229" w:rsidRPr="00C57859" w:rsidRDefault="00BA3919" w:rsidP="00BA3919">
      <w:pPr>
        <w:spacing w:after="62" w:line="276" w:lineRule="auto"/>
        <w:ind w:right="9"/>
        <w:jc w:val="both"/>
        <w:rPr>
          <w:sz w:val="30"/>
          <w:szCs w:val="30"/>
        </w:rPr>
      </w:pPr>
      <w:r w:rsidRPr="00C57859">
        <w:rPr>
          <w:sz w:val="30"/>
          <w:szCs w:val="30"/>
        </w:rPr>
        <w:t xml:space="preserve">dalle </w:t>
      </w:r>
      <w:r w:rsidR="00B30229" w:rsidRPr="00C57859">
        <w:rPr>
          <w:sz w:val="30"/>
          <w:szCs w:val="30"/>
        </w:rPr>
        <w:t xml:space="preserve">8:00 </w:t>
      </w:r>
      <w:proofErr w:type="gramStart"/>
      <w:r w:rsidRPr="00C57859">
        <w:rPr>
          <w:sz w:val="30"/>
          <w:szCs w:val="30"/>
        </w:rPr>
        <w:t xml:space="preserve">alle </w:t>
      </w:r>
      <w:r w:rsidR="00B30229" w:rsidRPr="00C57859">
        <w:rPr>
          <w:sz w:val="30"/>
          <w:szCs w:val="30"/>
        </w:rPr>
        <w:t xml:space="preserve"> 13:00</w:t>
      </w:r>
      <w:proofErr w:type="gramEnd"/>
      <w:r w:rsidR="00B30229" w:rsidRPr="00C57859">
        <w:rPr>
          <w:sz w:val="30"/>
          <w:szCs w:val="30"/>
        </w:rPr>
        <w:t xml:space="preserve"> </w:t>
      </w:r>
      <w:r w:rsidR="000C3639" w:rsidRPr="00C57859">
        <w:rPr>
          <w:sz w:val="30"/>
          <w:szCs w:val="30"/>
        </w:rPr>
        <w:t xml:space="preserve"> </w:t>
      </w:r>
      <w:proofErr w:type="gramStart"/>
      <w:r w:rsidR="00B30229" w:rsidRPr="00C57859">
        <w:rPr>
          <w:sz w:val="30"/>
          <w:szCs w:val="30"/>
        </w:rPr>
        <w:t>e</w:t>
      </w:r>
      <w:r w:rsidR="000C3639" w:rsidRPr="00C57859">
        <w:rPr>
          <w:sz w:val="30"/>
          <w:szCs w:val="30"/>
        </w:rPr>
        <w:t xml:space="preserve">  dalle</w:t>
      </w:r>
      <w:proofErr w:type="gramEnd"/>
      <w:r w:rsidR="000C3639" w:rsidRPr="00C57859">
        <w:rPr>
          <w:sz w:val="30"/>
          <w:szCs w:val="30"/>
        </w:rPr>
        <w:t xml:space="preserve"> </w:t>
      </w:r>
      <w:r w:rsidR="00B30229" w:rsidRPr="00C57859">
        <w:rPr>
          <w:sz w:val="30"/>
          <w:szCs w:val="30"/>
        </w:rPr>
        <w:t xml:space="preserve"> 16:00 </w:t>
      </w:r>
      <w:r w:rsidRPr="00C57859">
        <w:rPr>
          <w:sz w:val="30"/>
          <w:szCs w:val="30"/>
        </w:rPr>
        <w:t>alle</w:t>
      </w:r>
      <w:r w:rsidR="00B30229" w:rsidRPr="00C57859">
        <w:rPr>
          <w:sz w:val="30"/>
          <w:szCs w:val="30"/>
        </w:rPr>
        <w:t xml:space="preserve"> 19:00</w:t>
      </w:r>
      <w:r w:rsidRPr="00C57859">
        <w:rPr>
          <w:sz w:val="30"/>
          <w:szCs w:val="30"/>
        </w:rPr>
        <w:t xml:space="preserve"> </w:t>
      </w:r>
    </w:p>
    <w:p w14:paraId="014B2A7E" w14:textId="7E9DBC6F" w:rsidR="000C3639" w:rsidRPr="00C57859" w:rsidRDefault="00B30229" w:rsidP="00BA3919">
      <w:pPr>
        <w:spacing w:after="62" w:line="276" w:lineRule="auto"/>
        <w:ind w:right="9"/>
        <w:jc w:val="both"/>
        <w:rPr>
          <w:b/>
          <w:bCs/>
          <w:sz w:val="30"/>
          <w:szCs w:val="30"/>
        </w:rPr>
      </w:pPr>
      <w:r w:rsidRPr="00C57859">
        <w:rPr>
          <w:b/>
          <w:bCs/>
          <w:sz w:val="30"/>
          <w:szCs w:val="30"/>
        </w:rPr>
        <w:t>tel. 082</w:t>
      </w:r>
      <w:r w:rsidR="00BA3919" w:rsidRPr="00C57859">
        <w:rPr>
          <w:b/>
          <w:bCs/>
          <w:sz w:val="30"/>
          <w:szCs w:val="30"/>
        </w:rPr>
        <w:t xml:space="preserve"> </w:t>
      </w:r>
      <w:r w:rsidRPr="00C57859">
        <w:rPr>
          <w:b/>
          <w:bCs/>
          <w:sz w:val="30"/>
          <w:szCs w:val="30"/>
        </w:rPr>
        <w:t>51806043</w:t>
      </w:r>
      <w:r w:rsidR="00BA3919" w:rsidRPr="00C57859">
        <w:rPr>
          <w:b/>
          <w:bCs/>
          <w:sz w:val="30"/>
          <w:szCs w:val="30"/>
        </w:rPr>
        <w:t xml:space="preserve"> </w:t>
      </w:r>
    </w:p>
    <w:p w14:paraId="7FB60CC5" w14:textId="7889358B" w:rsidR="000C3639" w:rsidRPr="00C57859" w:rsidRDefault="00BA3919" w:rsidP="00B30229">
      <w:pPr>
        <w:ind w:right="85"/>
        <w:jc w:val="both"/>
        <w:rPr>
          <w:rFonts w:eastAsia="Times New Roman" w:cs="Times New Roman"/>
          <w:i/>
          <w:iCs/>
          <w:sz w:val="30"/>
          <w:szCs w:val="30"/>
          <w:lang w:eastAsia="ar-SA"/>
        </w:rPr>
      </w:pPr>
      <w:r w:rsidRPr="00C57859">
        <w:rPr>
          <w:rFonts w:eastAsia="Times New Roman" w:cs="Times New Roman"/>
          <w:i/>
          <w:iCs/>
          <w:sz w:val="30"/>
          <w:szCs w:val="30"/>
          <w:lang w:eastAsia="ar-SA"/>
        </w:rPr>
        <w:t xml:space="preserve">o tramite: </w:t>
      </w:r>
      <w:hyperlink r:id="rId4" w:history="1">
        <w:r w:rsidRPr="00C57859">
          <w:rPr>
            <w:rStyle w:val="Collegamentoipertestuale"/>
            <w:rFonts w:eastAsia="Times New Roman" w:cs="Times New Roman"/>
            <w:i/>
            <w:iCs/>
            <w:sz w:val="30"/>
            <w:szCs w:val="30"/>
            <w:lang w:eastAsia="ar-SA"/>
          </w:rPr>
          <w:t>assistenza@telemoney.cloud</w:t>
        </w:r>
      </w:hyperlink>
      <w:r w:rsidR="000C3639" w:rsidRPr="00C57859">
        <w:rPr>
          <w:rFonts w:eastAsia="Times New Roman" w:cs="Times New Roman"/>
          <w:i/>
          <w:iCs/>
          <w:sz w:val="30"/>
          <w:szCs w:val="30"/>
          <w:lang w:eastAsia="ar-SA"/>
        </w:rPr>
        <w:t xml:space="preserve"> </w:t>
      </w:r>
    </w:p>
    <w:p w14:paraId="25D98947" w14:textId="77777777" w:rsidR="00BA3919" w:rsidRDefault="000C3639" w:rsidP="00BA3919">
      <w:pPr>
        <w:ind w:right="85"/>
        <w:jc w:val="both"/>
        <w:rPr>
          <w:rFonts w:eastAsia="Times New Roman" w:cs="Times New Roman"/>
          <w:i/>
          <w:iCs/>
          <w:sz w:val="40"/>
          <w:szCs w:val="40"/>
          <w:lang w:eastAsia="ar-SA"/>
        </w:rPr>
      </w:pPr>
      <w:r w:rsidRPr="00C57859">
        <w:rPr>
          <w:sz w:val="30"/>
          <w:szCs w:val="30"/>
        </w:rPr>
        <w:t xml:space="preserve">o </w:t>
      </w:r>
      <w:r w:rsidR="00B30229" w:rsidRPr="00C57859">
        <w:rPr>
          <w:sz w:val="30"/>
          <w:szCs w:val="30"/>
        </w:rPr>
        <w:t>"Assistenza" da</w:t>
      </w:r>
      <w:r w:rsidR="00B30229" w:rsidRPr="00C57859">
        <w:rPr>
          <w:rFonts w:eastAsia="Times New Roman" w:cs="Times New Roman"/>
          <w:i/>
          <w:iCs/>
          <w:sz w:val="30"/>
          <w:szCs w:val="30"/>
          <w:lang w:eastAsia="ar-SA"/>
        </w:rPr>
        <w:t xml:space="preserve">  </w:t>
      </w:r>
      <w:bookmarkStart w:id="0" w:name="_Hlk211264871"/>
      <w:r w:rsidR="00B30229" w:rsidRPr="00C57859">
        <w:rPr>
          <w:rFonts w:eastAsia="Times New Roman" w:cs="Times New Roman"/>
          <w:i/>
          <w:iCs/>
          <w:sz w:val="30"/>
          <w:szCs w:val="30"/>
          <w:lang w:eastAsia="ar-SA"/>
        </w:rPr>
        <w:fldChar w:fldCharType="begin"/>
      </w:r>
      <w:r w:rsidR="00B30229" w:rsidRPr="00C57859">
        <w:rPr>
          <w:rFonts w:eastAsia="Times New Roman" w:cs="Times New Roman"/>
          <w:i/>
          <w:iCs/>
          <w:sz w:val="30"/>
          <w:szCs w:val="30"/>
          <w:lang w:eastAsia="ar-SA"/>
        </w:rPr>
        <w:instrText>HYPERLINK "http://www.telemoney.cloud"</w:instrText>
      </w:r>
      <w:r w:rsidR="00B30229" w:rsidRPr="00C57859">
        <w:rPr>
          <w:rFonts w:eastAsia="Times New Roman" w:cs="Times New Roman"/>
          <w:i/>
          <w:iCs/>
          <w:sz w:val="30"/>
          <w:szCs w:val="30"/>
          <w:lang w:eastAsia="ar-SA"/>
        </w:rPr>
      </w:r>
      <w:r w:rsidR="00B30229" w:rsidRPr="00C57859">
        <w:rPr>
          <w:rFonts w:eastAsia="Times New Roman" w:cs="Times New Roman"/>
          <w:i/>
          <w:iCs/>
          <w:sz w:val="30"/>
          <w:szCs w:val="30"/>
          <w:lang w:eastAsia="ar-SA"/>
        </w:rPr>
        <w:fldChar w:fldCharType="separate"/>
      </w:r>
      <w:r w:rsidR="00B30229" w:rsidRPr="00C57859">
        <w:rPr>
          <w:rStyle w:val="Collegamentoipertestuale"/>
          <w:rFonts w:eastAsia="Times New Roman" w:cs="Times New Roman"/>
          <w:i/>
          <w:iCs/>
          <w:sz w:val="30"/>
          <w:szCs w:val="30"/>
          <w:lang w:eastAsia="ar-SA"/>
        </w:rPr>
        <w:t>www.telemoney.cloud</w:t>
      </w:r>
      <w:r w:rsidR="00B30229" w:rsidRPr="00C57859">
        <w:rPr>
          <w:rFonts w:eastAsia="Times New Roman" w:cs="Times New Roman"/>
          <w:i/>
          <w:iCs/>
          <w:sz w:val="30"/>
          <w:szCs w:val="30"/>
          <w:lang w:eastAsia="ar-SA"/>
        </w:rPr>
        <w:fldChar w:fldCharType="end"/>
      </w:r>
      <w:r w:rsidR="00B30229" w:rsidRPr="00BA3919">
        <w:rPr>
          <w:rFonts w:eastAsia="Times New Roman" w:cs="Times New Roman"/>
          <w:i/>
          <w:iCs/>
          <w:sz w:val="40"/>
          <w:szCs w:val="40"/>
          <w:lang w:eastAsia="ar-SA"/>
        </w:rPr>
        <w:t xml:space="preserve">   </w:t>
      </w:r>
      <w:bookmarkEnd w:id="0"/>
    </w:p>
    <w:p w14:paraId="583AE00C" w14:textId="77777777" w:rsidR="00BA3919" w:rsidRDefault="00BA3919" w:rsidP="00BA3919">
      <w:pPr>
        <w:ind w:left="3544" w:right="85"/>
        <w:jc w:val="center"/>
        <w:rPr>
          <w:sz w:val="36"/>
          <w:szCs w:val="36"/>
        </w:rPr>
      </w:pPr>
    </w:p>
    <w:p w14:paraId="098199E1" w14:textId="77777777" w:rsidR="00C57859" w:rsidRPr="00BA3919" w:rsidRDefault="00C57859">
      <w:pPr>
        <w:spacing w:after="0"/>
        <w:ind w:left="3544"/>
        <w:jc w:val="center"/>
        <w:rPr>
          <w:sz w:val="30"/>
          <w:szCs w:val="30"/>
        </w:rPr>
      </w:pPr>
    </w:p>
    <w:sectPr w:rsidR="00C57859" w:rsidRPr="00BA3919" w:rsidSect="00C74FA8">
      <w:pgSz w:w="11900" w:h="16820"/>
      <w:pgMar w:top="851" w:right="1548" w:bottom="851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B3"/>
    <w:rsid w:val="000577D4"/>
    <w:rsid w:val="000C3639"/>
    <w:rsid w:val="000C4E6D"/>
    <w:rsid w:val="000C6376"/>
    <w:rsid w:val="001B383D"/>
    <w:rsid w:val="004B0372"/>
    <w:rsid w:val="005467AF"/>
    <w:rsid w:val="0058037A"/>
    <w:rsid w:val="006803B3"/>
    <w:rsid w:val="007325D4"/>
    <w:rsid w:val="00875E15"/>
    <w:rsid w:val="009014E3"/>
    <w:rsid w:val="00A05AD7"/>
    <w:rsid w:val="00A971CD"/>
    <w:rsid w:val="00B30229"/>
    <w:rsid w:val="00BA3919"/>
    <w:rsid w:val="00C34B79"/>
    <w:rsid w:val="00C57859"/>
    <w:rsid w:val="00C74FA8"/>
    <w:rsid w:val="00D23E03"/>
    <w:rsid w:val="00E1207A"/>
    <w:rsid w:val="00F60B47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1092"/>
  <w15:docId w15:val="{D5EB3856-4421-4D3F-B000-C962D2DC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32"/>
      <w:jc w:val="center"/>
      <w:outlineLvl w:val="0"/>
    </w:pPr>
    <w:rPr>
      <w:rFonts w:ascii="Calibri" w:eastAsia="Calibri" w:hAnsi="Calibri" w:cs="Calibri"/>
      <w:color w:val="000000"/>
      <w:sz w:val="6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90" w:line="216" w:lineRule="auto"/>
      <w:ind w:left="3142" w:hanging="1826"/>
      <w:outlineLvl w:val="1"/>
    </w:pPr>
    <w:rPr>
      <w:rFonts w:ascii="Calibri" w:eastAsia="Calibri" w:hAnsi="Calibri" w:cs="Calibri"/>
      <w:color w:val="000000"/>
      <w:sz w:val="40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311"/>
      <w:ind w:left="37"/>
      <w:jc w:val="right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color w:val="000000"/>
      <w:sz w:val="3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40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AD7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rsid w:val="00F60B47"/>
    <w:rPr>
      <w:color w:val="000080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022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istenza@telemoney.clou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Abate</dc:creator>
  <cp:keywords/>
  <cp:lastModifiedBy>Francesco Moschetto</cp:lastModifiedBy>
  <cp:revision>5</cp:revision>
  <cp:lastPrinted>2023-10-18T08:21:00Z</cp:lastPrinted>
  <dcterms:created xsi:type="dcterms:W3CDTF">2025-10-13T15:10:00Z</dcterms:created>
  <dcterms:modified xsi:type="dcterms:W3CDTF">2025-10-13T15:34:00Z</dcterms:modified>
</cp:coreProperties>
</file>